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05EB" w:rsidRPr="005305EB" w:rsidRDefault="005305EB" w:rsidP="00066F96">
      <w:pPr>
        <w:jc w:val="center"/>
        <w:outlineLvl w:val="0"/>
        <w:rPr>
          <w:rFonts w:ascii="Comic Sans MS Bold" w:hAnsi="Comic Sans MS Bold"/>
          <w:b/>
          <w:sz w:val="72"/>
        </w:rPr>
      </w:pPr>
      <w:r w:rsidRPr="005305EB">
        <w:rPr>
          <w:rFonts w:ascii="Comic Sans MS Bold" w:hAnsi="Comic Sans MS Bold"/>
          <w:b/>
          <w:sz w:val="72"/>
        </w:rPr>
        <w:t>Concept Circles</w:t>
      </w:r>
    </w:p>
    <w:p w:rsidR="005305EB" w:rsidRPr="005305EB" w:rsidRDefault="005305EB">
      <w:pPr>
        <w:rPr>
          <w:rFonts w:ascii="Comic Sans MS" w:hAnsi="Comic Sans MS"/>
        </w:rPr>
      </w:pPr>
    </w:p>
    <w:p w:rsidR="005305EB" w:rsidRDefault="005305EB" w:rsidP="008305C5">
      <w:pPr>
        <w:ind w:right="-540"/>
        <w:rPr>
          <w:rFonts w:ascii="Comic Sans MS" w:hAnsi="Comic Sans MS"/>
          <w:sz w:val="28"/>
        </w:rPr>
      </w:pPr>
      <w:r w:rsidRPr="005305EB">
        <w:rPr>
          <w:rFonts w:ascii="Comic Sans MS" w:hAnsi="Comic Sans MS"/>
          <w:sz w:val="28"/>
        </w:rPr>
        <w:t xml:space="preserve">Look at the words in each circle.  Write about your understanding of our government by highlighting the connections between and </w:t>
      </w:r>
      <w:proofErr w:type="gramStart"/>
      <w:r w:rsidRPr="005305EB">
        <w:rPr>
          <w:rFonts w:ascii="Comic Sans MS" w:hAnsi="Comic Sans MS"/>
          <w:sz w:val="28"/>
        </w:rPr>
        <w:t>among each of the items in the concept circle</w:t>
      </w:r>
      <w:r w:rsidR="0017694F">
        <w:rPr>
          <w:rFonts w:ascii="Comic Sans MS" w:hAnsi="Comic Sans MS"/>
          <w:sz w:val="28"/>
        </w:rPr>
        <w:t>s</w:t>
      </w:r>
      <w:proofErr w:type="gramEnd"/>
      <w:r w:rsidRPr="005305EB">
        <w:rPr>
          <w:rFonts w:ascii="Comic Sans MS" w:hAnsi="Comic Sans MS"/>
          <w:sz w:val="28"/>
        </w:rPr>
        <w:t>. Explain the significance of e</w:t>
      </w:r>
      <w:r w:rsidR="0017694F">
        <w:rPr>
          <w:rFonts w:ascii="Comic Sans MS" w:hAnsi="Comic Sans MS"/>
          <w:sz w:val="28"/>
        </w:rPr>
        <w:t>ach item and how the items in each</w:t>
      </w:r>
      <w:r w:rsidRPr="005305EB">
        <w:rPr>
          <w:rFonts w:ascii="Comic Sans MS" w:hAnsi="Comic Sans MS"/>
          <w:sz w:val="28"/>
        </w:rPr>
        <w:t xml:space="preserve"> concept circle fit together.</w:t>
      </w:r>
    </w:p>
    <w:p w:rsidR="007A309D" w:rsidRDefault="007A309D" w:rsidP="005305EB">
      <w:pPr>
        <w:ind w:left="-540" w:right="-540"/>
        <w:rPr>
          <w:rFonts w:ascii="Comic Sans MS" w:hAnsi="Comic Sans MS"/>
          <w:sz w:val="28"/>
        </w:rPr>
        <w:sectPr w:rsidR="007A309D">
          <w:pgSz w:w="12240" w:h="15840"/>
          <w:pgMar w:top="450" w:right="1260" w:bottom="1440" w:left="990" w:gutter="0"/>
        </w:sectPr>
      </w:pPr>
    </w:p>
    <w:p w:rsidR="005305EB" w:rsidRDefault="00A213B2" w:rsidP="005305EB">
      <w:pPr>
        <w:ind w:left="-540" w:right="-54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27" style="position:absolute;left:0;text-align:left;z-index:251659264;mso-wrap-edited:f;mso-position-horizontal:absolute;mso-position-vertical:absolute" from="108pt,17.05pt" to="108pt,269.05pt" wrapcoords="-2147483648 0 -2147483648 192 -2147483648 22050 -2147483648 22050 -2147483648 21600 -2147483648 514 -2147483648 128 -2147483648 0 -2147483648 0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noProof/>
          <w:sz w:val="28"/>
        </w:rPr>
        <w:pict>
          <v:oval id="_x0000_s1026" style="position:absolute;left:0;text-align:left;margin-left:-18pt;margin-top:17.05pt;width:251.25pt;height:250.5pt;z-index:25165824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white [3212]" strokecolor="black [3213]" strokeweight="1.5pt">
            <v:fill o:detectmouseclick="t"/>
            <v:shadow on="t" opacity="22938f" mv:blur="38100f" offset="0,2pt"/>
            <v:textbox style="mso-next-textbox:#_x0000_s1026" inset=",7.2pt,,7.2pt">
              <w:txbxContent>
                <w:p w:rsidR="00066F96" w:rsidRDefault="00066F96"/>
              </w:txbxContent>
            </v:textbox>
            <w10:wrap type="tight"/>
          </v:oval>
        </w:pict>
      </w:r>
    </w:p>
    <w:p w:rsidR="007A309D" w:rsidRDefault="00A213B2" w:rsidP="00D037CF">
      <w:pPr>
        <w:ind w:left="-540" w:right="-54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line id="_x0000_s1032" style="position:absolute;left:0;text-align:left;z-index:251663360;mso-wrap-edited:f;mso-position-horizontal:absolute;mso-position-vertical:absolute" from="108pt,267.55pt" to="108pt,519.55pt" wrapcoords="-2147483648 0 -2147483648 192 -2147483648 22050 -2147483648 22050 -2147483648 21600 -2147483648 514 -2147483648 128 -2147483648 0 -2147483648 0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noProof/>
          <w:sz w:val="28"/>
        </w:rPr>
        <w:pict>
          <v:oval id="_x0000_s1029" style="position:absolute;left:0;text-align:left;margin-left:-18pt;margin-top:267.55pt;width:251.25pt;height:249.7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white [3212]" strokecolor="black [3213]" strokeweight="1.5pt">
            <v:fill o:detectmouseclick="t"/>
            <v:shadow on="t" opacity="22938f" mv:blur="38100f" offset="0,2pt"/>
            <v:textbox style="mso-next-textbox:#_x0000_s1029" inset=",7.2pt,,7.2pt">
              <w:txbxContent>
                <w:p w:rsidR="00066F96" w:rsidRDefault="00066F96"/>
              </w:txbxContent>
            </v:textbox>
            <w10:wrap type="tight"/>
          </v:oval>
        </w:pict>
      </w:r>
      <w:r w:rsidR="00D037CF">
        <w:rPr>
          <w:rFonts w:ascii="Comic Sans MS" w:hAnsi="Comic Sans MS"/>
          <w:sz w:val="28"/>
        </w:rPr>
        <w:tab/>
      </w:r>
      <w:r w:rsidR="00D037CF">
        <w:rPr>
          <w:rFonts w:ascii="Comic Sans MS" w:hAnsi="Comic Sans MS"/>
          <w:sz w:val="28"/>
        </w:rPr>
        <w:tab/>
      </w:r>
      <w:r w:rsidR="00D037CF">
        <w:rPr>
          <w:rFonts w:ascii="Comic Sans MS" w:hAnsi="Comic Sans MS"/>
          <w:sz w:val="28"/>
        </w:rPr>
        <w:tab/>
      </w:r>
      <w:r w:rsidR="00D037CF">
        <w:rPr>
          <w:rFonts w:ascii="Comic Sans MS" w:hAnsi="Comic Sans MS"/>
          <w:sz w:val="28"/>
        </w:rPr>
        <w:tab/>
      </w:r>
      <w:r w:rsidR="00D037CF">
        <w:rPr>
          <w:rFonts w:ascii="Comic Sans MS" w:hAnsi="Comic Sans MS"/>
          <w:sz w:val="28"/>
        </w:rPr>
        <w:tab/>
      </w:r>
    </w:p>
    <w:p w:rsidR="008305C5" w:rsidRDefault="00A213B2" w:rsidP="007A309D">
      <w:pPr>
        <w:spacing w:line="360" w:lineRule="auto"/>
        <w:ind w:left="-547" w:right="-54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-258.4pt;margin-top:161.05pt;width:108pt;height:36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066F96" w:rsidRDefault="007526C6">
                  <w:proofErr w:type="gramStart"/>
                  <w:r>
                    <w:t>participate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8"/>
        </w:rPr>
        <w:pict>
          <v:shape id="_x0000_s1044" type="#_x0000_t202" style="position:absolute;left:0;text-align:left;margin-left:-150.4pt;margin-top:161.05pt;width:1in;height:36pt;z-index:251673600;mso-wrap-edited:f;mso-position-horizontal:absolute;mso-position-vertical:absolute" wrapcoords="0 0 21600 0 21600 21600 0 21600 0 0" filled="f" stroked="f">
            <v:fill o:detectmouseclick="t"/>
            <v:textbox style="mso-next-textbox:#_x0000_s1044" inset=",7.2pt,,7.2pt">
              <w:txbxContent>
                <w:p w:rsidR="00066F96" w:rsidRDefault="000742FC">
                  <w:proofErr w:type="gramStart"/>
                  <w:r>
                    <w:t>diverse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8"/>
        </w:rPr>
        <w:pict>
          <v:shape id="_x0000_s1034" type="#_x0000_t202" style="position:absolute;left:0;text-align:left;margin-left:-150.4pt;margin-top:71.05pt;width:90pt;height:54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066F96" w:rsidRDefault="007526C6">
                  <w:proofErr w:type="gramStart"/>
                  <w:r>
                    <w:t>government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8"/>
        </w:rPr>
        <w:pict>
          <v:shape id="_x0000_s1042" type="#_x0000_t202" style="position:absolute;left:0;text-align:left;margin-left:-258.4pt;margin-top:71.05pt;width:90pt;height:54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066F96" w:rsidRDefault="007526C6">
                  <w:proofErr w:type="gramStart"/>
                  <w:r>
                    <w:t>democratic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8"/>
        </w:rPr>
        <w:pict>
          <v:line id="_x0000_s1033" style="position:absolute;left:0;text-align:left;z-index:251664384;mso-wrap-edited:f;mso-position-horizontal:absolute;mso-position-vertical:absolute" from="-294.4pt,143.05pt" to="-42.4pt,143.05pt" wrapcoords="-128 -2147483648 -192 -2147483648 -192 -2147483648 21921 -2147483648 21985 -2147483648 21921 -2147483648 21728 -2147483648 -128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A309D"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305EB" w:rsidRDefault="007A309D" w:rsidP="007A309D">
      <w:pPr>
        <w:spacing w:line="360" w:lineRule="auto"/>
        <w:ind w:left="-547"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</w:t>
      </w:r>
      <w:r w:rsidR="00A213B2">
        <w:rPr>
          <w:rFonts w:ascii="Comic Sans MS" w:hAnsi="Comic Sans MS"/>
          <w:noProof/>
          <w:sz w:val="28"/>
        </w:rPr>
        <w:pict>
          <v:shape id="_x0000_s1037" type="#_x0000_t202" style="position:absolute;left:0;text-align:left;margin-left:-131.4pt;margin-top:11.05pt;width:18pt;height:18pt;z-index:251667456;mso-wrap-edited:f;mso-position-horizontal-relative:text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066F96" w:rsidRDefault="007526C6">
                  <w:proofErr w:type="gramStart"/>
                  <w:r>
                    <w:t>r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8305C5" w:rsidRPr="008305C5" w:rsidRDefault="008305C5" w:rsidP="007A309D">
      <w:pPr>
        <w:spacing w:line="360" w:lineRule="auto"/>
        <w:ind w:left="-547"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</w:p>
    <w:p w:rsidR="0017694F" w:rsidRDefault="00635DB9" w:rsidP="00D037CF">
      <w:pPr>
        <w:spacing w:line="360" w:lineRule="auto"/>
        <w:ind w:left="-547" w:right="-54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 id="_x0000_s1038" type="#_x0000_t202" style="position:absolute;left:0;text-align:left;margin-left:-258.4pt;margin-top:185.7pt;width:108pt;height:36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066F96" w:rsidRDefault="000742FC">
                  <w:proofErr w:type="gramStart"/>
                  <w:r>
                    <w:t>economy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8"/>
        </w:rPr>
        <w:pict>
          <v:shape id="_x0000_s1039" type="#_x0000_t202" style="position:absolute;left:0;text-align:left;margin-left:-258.4pt;margin-top:77.7pt;width:108pt;height:36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066F96" w:rsidRDefault="007526C6">
                  <w:proofErr w:type="gramStart"/>
                  <w:r>
                    <w:t>climate</w:t>
                  </w:r>
                  <w:proofErr w:type="gramEnd"/>
                </w:p>
              </w:txbxContent>
            </v:textbox>
            <w10:wrap type="tight"/>
          </v:shape>
        </w:pict>
      </w:r>
      <w:r w:rsidR="00A213B2">
        <w:rPr>
          <w:rFonts w:ascii="Comic Sans MS" w:hAnsi="Comic Sans MS"/>
          <w:noProof/>
          <w:sz w:val="28"/>
        </w:rPr>
        <w:pict>
          <v:shape id="_x0000_s1048" type="#_x0000_t202" style="position:absolute;left:0;text-align:left;margin-left:-150.4pt;margin-top:185.7pt;width:1in;height:36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742FC" w:rsidRDefault="000742FC">
                  <w:proofErr w:type="gramStart"/>
                  <w:r>
                    <w:t>diverse</w:t>
                  </w:r>
                  <w:proofErr w:type="gramEnd"/>
                </w:p>
              </w:txbxContent>
            </v:textbox>
            <w10:wrap type="tight"/>
          </v:shape>
        </w:pict>
      </w:r>
      <w:r w:rsidR="00A213B2">
        <w:rPr>
          <w:rFonts w:ascii="Comic Sans MS" w:hAnsi="Comic Sans MS"/>
          <w:noProof/>
          <w:sz w:val="28"/>
        </w:rPr>
        <w:pict>
          <v:shape id="_x0000_s1043" type="#_x0000_t202" style="position:absolute;left:0;text-align:left;margin-left:-150.4pt;margin-top:77.7pt;width:108pt;height:36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43" inset=",7.2pt,,7.2pt">
              <w:txbxContent>
                <w:p w:rsidR="00066F96" w:rsidRDefault="007526C6">
                  <w:proofErr w:type="gramStart"/>
                  <w:r>
                    <w:t>geography</w:t>
                  </w:r>
                  <w:proofErr w:type="gramEnd"/>
                </w:p>
              </w:txbxContent>
            </v:textbox>
            <w10:wrap type="tight"/>
          </v:shape>
        </w:pict>
      </w:r>
      <w:r w:rsidR="00A213B2">
        <w:rPr>
          <w:rFonts w:ascii="Comic Sans MS" w:hAnsi="Comic Sans MS"/>
          <w:noProof/>
          <w:sz w:val="28"/>
        </w:rPr>
        <w:pict>
          <v:line id="_x0000_s1031" style="position:absolute;left:0;text-align:left;z-index:251662336;mso-wrap-edited:f;mso-position-horizontal:absolute;mso-position-vertical:absolute" from="-294.4pt,149.7pt" to="-42.4pt,149.7pt" wrapcoords="-128 -2147483648 -192 -2147483648 -192 -2147483648 21921 -2147483648 21985 -2147483648 21921 -2147483648 21728 -2147483648 -128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A309D"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037CF">
        <w:rPr>
          <w:rFonts w:ascii="Comic Sans MS" w:hAnsi="Comic Sans MS"/>
          <w:sz w:val="28"/>
        </w:rPr>
        <w:t>________________________________</w:t>
      </w:r>
    </w:p>
    <w:p w:rsidR="00D037CF" w:rsidRDefault="00D037CF" w:rsidP="00D037CF">
      <w:pPr>
        <w:spacing w:line="360" w:lineRule="auto"/>
        <w:ind w:left="-547" w:right="-547"/>
        <w:rPr>
          <w:rFonts w:ascii="Comic Sans MS" w:hAnsi="Comic Sans MS"/>
          <w:sz w:val="28"/>
        </w:rPr>
      </w:pPr>
    </w:p>
    <w:p w:rsidR="005305EB" w:rsidRPr="008305C5" w:rsidRDefault="00D037CF" w:rsidP="00D037CF">
      <w:pPr>
        <w:spacing w:line="360" w:lineRule="auto"/>
        <w:ind w:left="-547" w:right="-547"/>
        <w:rPr>
          <w:rFonts w:ascii="Comic Sans MS" w:hAnsi="Comic Sans MS"/>
          <w:sz w:val="28"/>
        </w:rPr>
      </w:pPr>
      <w:r>
        <w:rPr>
          <w:rFonts w:ascii="Sabon-Italic" w:hAnsi="Sabon-Italic" w:cs="Sabon-Italic"/>
          <w:i/>
          <w:iCs/>
          <w:sz w:val="14"/>
          <w:szCs w:val="14"/>
        </w:rPr>
        <w:t xml:space="preserve">Inside Words: Tools for Teaching Academic Vocabulary, Grades 4–12 </w:t>
      </w:r>
      <w:r>
        <w:rPr>
          <w:rFonts w:ascii="Sabon-Italic" w:hAnsi="Sabon-Italic" w:cs="Sabon-Italic"/>
          <w:sz w:val="14"/>
          <w:szCs w:val="14"/>
        </w:rPr>
        <w:t xml:space="preserve">by Janet Allen. </w:t>
      </w:r>
      <w:proofErr w:type="gramStart"/>
      <w:r>
        <w:rPr>
          <w:rFonts w:ascii="Sabon-Italic" w:hAnsi="Sabon-Italic" w:cs="Sabon-Italic"/>
          <w:sz w:val="14"/>
          <w:szCs w:val="14"/>
        </w:rPr>
        <w:t>Copyright © 2007.</w:t>
      </w:r>
      <w:proofErr w:type="gramEnd"/>
      <w:r>
        <w:rPr>
          <w:rFonts w:ascii="Sabon-Italic" w:hAnsi="Sabon-Italic" w:cs="Sabon-Italic"/>
          <w:sz w:val="14"/>
          <w:szCs w:val="14"/>
        </w:rPr>
        <w:t xml:space="preserve"> </w:t>
      </w:r>
      <w:proofErr w:type="spellStart"/>
      <w:r>
        <w:rPr>
          <w:rFonts w:ascii="Sabon-Italic" w:hAnsi="Sabon-Italic" w:cs="Sabon-Italic"/>
          <w:sz w:val="14"/>
          <w:szCs w:val="14"/>
        </w:rPr>
        <w:t>Stenhouse</w:t>
      </w:r>
      <w:proofErr w:type="spellEnd"/>
      <w:r>
        <w:rPr>
          <w:rFonts w:ascii="Sabon-Italic" w:hAnsi="Sabon-Italic" w:cs="Sabon-Italic"/>
          <w:sz w:val="14"/>
          <w:szCs w:val="14"/>
        </w:rPr>
        <w:t xml:space="preserve"> Publishers.</w:t>
      </w:r>
    </w:p>
    <w:sectPr w:rsidR="005305EB" w:rsidRPr="008305C5" w:rsidSect="00D037CF">
      <w:type w:val="continuous"/>
      <w:pgSz w:w="12240" w:h="15840"/>
      <w:pgMar w:top="900" w:right="1260" w:bottom="180" w:left="990" w:gutter="0"/>
      <w:cols w:num="2" w:space="10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abon-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05EB"/>
    <w:rsid w:val="00066F96"/>
    <w:rsid w:val="000742FC"/>
    <w:rsid w:val="0017694F"/>
    <w:rsid w:val="00320775"/>
    <w:rsid w:val="005305EB"/>
    <w:rsid w:val="00612F87"/>
    <w:rsid w:val="00635DB9"/>
    <w:rsid w:val="007144E6"/>
    <w:rsid w:val="00714A26"/>
    <w:rsid w:val="007526C6"/>
    <w:rsid w:val="007A309D"/>
    <w:rsid w:val="007C2D90"/>
    <w:rsid w:val="008305C5"/>
    <w:rsid w:val="00A213B2"/>
    <w:rsid w:val="00D037CF"/>
    <w:rsid w:val="00DB16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66F9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F96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Macintosh Word</Application>
  <DocSecurity>0</DocSecurity>
  <Lines>6</Lines>
  <Paragraphs>1</Paragraphs>
  <ScaleCrop>false</ScaleCrop>
  <Company>HCPSS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2012-10-19T15:11:00Z</dcterms:created>
  <dcterms:modified xsi:type="dcterms:W3CDTF">2012-10-29T18:25:00Z</dcterms:modified>
</cp:coreProperties>
</file>